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428E" w14:textId="78664347" w:rsidR="0089088C" w:rsidRPr="0089088C" w:rsidRDefault="0089088C" w:rsidP="008B6371">
      <w:pPr>
        <w:spacing w:line="240" w:lineRule="auto"/>
      </w:pPr>
      <w:r w:rsidRPr="0089088C">
        <w:t>The five points of Arminianism (from Jacobus Arminius 1559-1609) are in contrast to the five points of Calvinism. The Arminian five points are</w:t>
      </w:r>
    </w:p>
    <w:p w14:paraId="34281415" w14:textId="77777777" w:rsidR="0089088C" w:rsidRPr="0089088C" w:rsidRDefault="0089088C" w:rsidP="008B6371">
      <w:pPr>
        <w:numPr>
          <w:ilvl w:val="0"/>
          <w:numId w:val="1"/>
        </w:numPr>
        <w:spacing w:line="240" w:lineRule="auto"/>
      </w:pPr>
      <w:r w:rsidRPr="0089088C">
        <w:rPr>
          <w:b/>
          <w:bCs/>
        </w:rPr>
        <w:t>Human Free Will – </w:t>
      </w:r>
      <w:r w:rsidRPr="0089088C">
        <w:t>This states that though man is fallen, he is not incapacitated by the sinful nature and can freely choose God. His will is not restricted and enslaved by his sinful nature.</w:t>
      </w:r>
    </w:p>
    <w:p w14:paraId="009742F3" w14:textId="77777777" w:rsidR="0089088C" w:rsidRPr="0089088C" w:rsidRDefault="0089088C" w:rsidP="008B6371">
      <w:pPr>
        <w:numPr>
          <w:ilvl w:val="0"/>
          <w:numId w:val="1"/>
        </w:numPr>
        <w:spacing w:line="240" w:lineRule="auto"/>
      </w:pPr>
      <w:r w:rsidRPr="0089088C">
        <w:rPr>
          <w:b/>
          <w:bCs/>
        </w:rPr>
        <w:t>Conditional Election – </w:t>
      </w:r>
      <w:r w:rsidRPr="0089088C">
        <w:t>God chose people for salvation based on His foreknowledge where God looks into the future to see who would respond to the gospel message.</w:t>
      </w:r>
    </w:p>
    <w:p w14:paraId="45F0052C" w14:textId="77777777" w:rsidR="0089088C" w:rsidRPr="0089088C" w:rsidRDefault="0089088C" w:rsidP="008B6371">
      <w:pPr>
        <w:numPr>
          <w:ilvl w:val="0"/>
          <w:numId w:val="1"/>
        </w:numPr>
        <w:spacing w:line="240" w:lineRule="auto"/>
      </w:pPr>
      <w:r w:rsidRPr="0089088C">
        <w:rPr>
          <w:b/>
          <w:bCs/>
        </w:rPr>
        <w:t>Universal Atonement – </w:t>
      </w:r>
      <w:r w:rsidRPr="0089088C">
        <w:t>The position that Jesus bore the sin of everyone who ever lived.</w:t>
      </w:r>
    </w:p>
    <w:p w14:paraId="240338DC" w14:textId="77777777" w:rsidR="0089088C" w:rsidRPr="0089088C" w:rsidRDefault="0089088C" w:rsidP="008B6371">
      <w:pPr>
        <w:numPr>
          <w:ilvl w:val="0"/>
          <w:numId w:val="1"/>
        </w:numPr>
        <w:spacing w:line="240" w:lineRule="auto"/>
      </w:pPr>
      <w:r w:rsidRPr="0089088C">
        <w:rPr>
          <w:b/>
          <w:bCs/>
        </w:rPr>
        <w:t>Resistible Grace – </w:t>
      </w:r>
      <w:r w:rsidRPr="0089088C">
        <w:t>The teaching that the grace of God can be resisted and finally beaten so as to reject salvation in Christ.</w:t>
      </w:r>
    </w:p>
    <w:p w14:paraId="2AA926FD" w14:textId="062FE51F" w:rsidR="0089088C" w:rsidRDefault="0089088C" w:rsidP="008B6371">
      <w:pPr>
        <w:numPr>
          <w:ilvl w:val="0"/>
          <w:numId w:val="1"/>
        </w:numPr>
        <w:spacing w:line="240" w:lineRule="auto"/>
      </w:pPr>
      <w:r w:rsidRPr="0089088C">
        <w:rPr>
          <w:b/>
          <w:bCs/>
        </w:rPr>
        <w:t>Fall from Grace – </w:t>
      </w:r>
      <w:r w:rsidRPr="0089088C">
        <w:t>The Teaching that a person can fall from grace and lose his salvation.</w:t>
      </w:r>
    </w:p>
    <w:p w14:paraId="76758025" w14:textId="77777777" w:rsidR="008B6371" w:rsidRPr="0089088C" w:rsidRDefault="008B6371" w:rsidP="008B6371">
      <w:pPr>
        <w:spacing w:line="240" w:lineRule="auto"/>
        <w:ind w:left="360"/>
      </w:pPr>
    </w:p>
    <w:p w14:paraId="715D7ACC" w14:textId="77777777" w:rsidR="0089088C" w:rsidRDefault="0089088C" w:rsidP="008B6371">
      <w:pPr>
        <w:spacing w:line="240" w:lineRule="auto"/>
      </w:pPr>
      <w:r w:rsidRPr="0089088C">
        <w:t xml:space="preserve">The five points of Calvinism were developed in response to the Arminian position (See Arminianism). </w:t>
      </w:r>
      <w:r>
        <w:t>The five points of Calvinism are</w:t>
      </w:r>
    </w:p>
    <w:p w14:paraId="2E781848" w14:textId="6ADFC329" w:rsidR="008B6371" w:rsidRDefault="0089088C" w:rsidP="008B6371">
      <w:pPr>
        <w:pStyle w:val="ListParagraph"/>
        <w:numPr>
          <w:ilvl w:val="0"/>
          <w:numId w:val="2"/>
        </w:numPr>
        <w:spacing w:line="240" w:lineRule="auto"/>
      </w:pPr>
      <w:r w:rsidRPr="0089088C">
        <w:rPr>
          <w:b/>
          <w:bCs/>
        </w:rPr>
        <w:t>Total depravity</w:t>
      </w:r>
      <w:r w:rsidRPr="0089088C">
        <w:t>: that man is touched by sin in all parts of his being: body, soul, mind, and emotions</w:t>
      </w:r>
      <w:r>
        <w:t>.</w:t>
      </w:r>
    </w:p>
    <w:p w14:paraId="254EF488" w14:textId="77777777" w:rsidR="008B6371" w:rsidRPr="008B6371" w:rsidRDefault="008B6371" w:rsidP="008B6371">
      <w:pPr>
        <w:spacing w:after="0" w:line="240" w:lineRule="auto"/>
        <w:rPr>
          <w:sz w:val="4"/>
          <w:szCs w:val="4"/>
        </w:rPr>
      </w:pPr>
    </w:p>
    <w:p w14:paraId="6C881635" w14:textId="77777777" w:rsidR="008B6371" w:rsidRDefault="0089088C" w:rsidP="008B6371">
      <w:pPr>
        <w:pStyle w:val="ListParagraph"/>
        <w:numPr>
          <w:ilvl w:val="0"/>
          <w:numId w:val="2"/>
        </w:numPr>
        <w:spacing w:line="240" w:lineRule="auto"/>
      </w:pPr>
      <w:r w:rsidRPr="0089088C">
        <w:rPr>
          <w:b/>
          <w:bCs/>
        </w:rPr>
        <w:t>Unconditional Election</w:t>
      </w:r>
      <w:r w:rsidRPr="0089088C">
        <w:t>: that God’s favor to Man is completely by God’s free choice and has nothing to do with Man. It is completely undeserved by Man and is not based on anything God sees in man</w:t>
      </w:r>
      <w:r w:rsidR="008B6371">
        <w:t xml:space="preserve">. </w:t>
      </w:r>
    </w:p>
    <w:p w14:paraId="3BC8EB8F" w14:textId="77777777" w:rsidR="008B6371" w:rsidRDefault="008B6371" w:rsidP="008B6371">
      <w:pPr>
        <w:pStyle w:val="ListParagraph"/>
        <w:spacing w:line="240" w:lineRule="auto"/>
      </w:pPr>
    </w:p>
    <w:p w14:paraId="78635FE3" w14:textId="77777777" w:rsidR="008B6371" w:rsidRDefault="0089088C" w:rsidP="008B6371">
      <w:pPr>
        <w:pStyle w:val="ListParagraph"/>
        <w:numPr>
          <w:ilvl w:val="0"/>
          <w:numId w:val="2"/>
        </w:numPr>
        <w:spacing w:line="240" w:lineRule="auto"/>
      </w:pPr>
      <w:r w:rsidRPr="008B6371">
        <w:rPr>
          <w:b/>
          <w:bCs/>
        </w:rPr>
        <w:t>Limited atonement</w:t>
      </w:r>
      <w:r w:rsidRPr="0089088C">
        <w:t>: that Christ did not bear the sins of every individual who ever lived, but instead only bore the sins of those who were elected into salvation</w:t>
      </w:r>
      <w:r w:rsidR="008B6371">
        <w:t xml:space="preserve">. </w:t>
      </w:r>
    </w:p>
    <w:p w14:paraId="17628F63" w14:textId="77777777" w:rsidR="008B6371" w:rsidRDefault="008B6371" w:rsidP="008B6371">
      <w:pPr>
        <w:pStyle w:val="ListParagraph"/>
        <w:spacing w:line="240" w:lineRule="auto"/>
      </w:pPr>
    </w:p>
    <w:p w14:paraId="17B9D80C" w14:textId="77777777" w:rsidR="008B6371" w:rsidRDefault="0089088C" w:rsidP="008B6371">
      <w:pPr>
        <w:pStyle w:val="ListParagraph"/>
        <w:numPr>
          <w:ilvl w:val="0"/>
          <w:numId w:val="2"/>
        </w:numPr>
        <w:spacing w:line="240" w:lineRule="auto"/>
      </w:pPr>
      <w:r w:rsidRPr="008B6371">
        <w:rPr>
          <w:b/>
          <w:bCs/>
        </w:rPr>
        <w:t>Irresistible grace</w:t>
      </w:r>
      <w:r w:rsidRPr="0089088C">
        <w:t>: that God’s call to someone for salvation cannot be resisted</w:t>
      </w:r>
      <w:r w:rsidR="008B6371">
        <w:t xml:space="preserve">. </w:t>
      </w:r>
    </w:p>
    <w:p w14:paraId="4FA1F5E3" w14:textId="77777777" w:rsidR="008B6371" w:rsidRDefault="008B6371" w:rsidP="008B6371">
      <w:pPr>
        <w:pStyle w:val="ListParagraph"/>
        <w:spacing w:line="240" w:lineRule="auto"/>
      </w:pPr>
    </w:p>
    <w:p w14:paraId="5412A13A" w14:textId="14C1F9E4" w:rsidR="009567E5" w:rsidRDefault="0089088C" w:rsidP="008B6371">
      <w:pPr>
        <w:pStyle w:val="ListParagraph"/>
        <w:numPr>
          <w:ilvl w:val="0"/>
          <w:numId w:val="2"/>
        </w:numPr>
        <w:spacing w:line="240" w:lineRule="auto"/>
      </w:pPr>
      <w:r w:rsidRPr="008B6371">
        <w:rPr>
          <w:b/>
          <w:bCs/>
        </w:rPr>
        <w:t>Perseverance of the saints</w:t>
      </w:r>
      <w:r w:rsidRPr="0089088C">
        <w:t>: that it is not possible to lose one’s salvation.</w:t>
      </w:r>
    </w:p>
    <w:p w14:paraId="36B93A14" w14:textId="77777777" w:rsidR="008B6371" w:rsidRDefault="008B6371" w:rsidP="008B6371">
      <w:pPr>
        <w:pStyle w:val="ListParagraph"/>
      </w:pPr>
    </w:p>
    <w:p w14:paraId="593D5CAB" w14:textId="43C232F6" w:rsidR="008B6371" w:rsidRPr="0081621D" w:rsidRDefault="008B6371" w:rsidP="008B6371">
      <w:pPr>
        <w:spacing w:line="240" w:lineRule="auto"/>
        <w:rPr>
          <w:sz w:val="24"/>
          <w:szCs w:val="24"/>
        </w:rPr>
      </w:pPr>
      <w:r w:rsidRPr="0081621D">
        <w:rPr>
          <w:sz w:val="24"/>
          <w:szCs w:val="24"/>
        </w:rPr>
        <w:t>Tonight: Acts 13:48</w:t>
      </w:r>
      <w:r w:rsidR="0081621D" w:rsidRPr="0081621D">
        <w:rPr>
          <w:sz w:val="24"/>
          <w:szCs w:val="24"/>
        </w:rPr>
        <w:t>:</w:t>
      </w:r>
    </w:p>
    <w:sectPr w:rsidR="008B6371" w:rsidRPr="008162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643D1" w14:textId="77777777" w:rsidR="00697F3F" w:rsidRDefault="00697F3F" w:rsidP="008B6371">
      <w:pPr>
        <w:spacing w:after="0" w:line="240" w:lineRule="auto"/>
      </w:pPr>
      <w:r>
        <w:separator/>
      </w:r>
    </w:p>
  </w:endnote>
  <w:endnote w:type="continuationSeparator" w:id="0">
    <w:p w14:paraId="4D2153F2" w14:textId="77777777" w:rsidR="00697F3F" w:rsidRDefault="00697F3F" w:rsidP="008B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C5333" w14:textId="77777777" w:rsidR="00697F3F" w:rsidRDefault="00697F3F" w:rsidP="008B6371">
      <w:pPr>
        <w:spacing w:after="0" w:line="240" w:lineRule="auto"/>
      </w:pPr>
      <w:r>
        <w:separator/>
      </w:r>
    </w:p>
  </w:footnote>
  <w:footnote w:type="continuationSeparator" w:id="0">
    <w:p w14:paraId="7085239C" w14:textId="77777777" w:rsidR="00697F3F" w:rsidRDefault="00697F3F" w:rsidP="008B6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16A6" w14:textId="4380C317" w:rsidR="008B6371" w:rsidRPr="008B6371" w:rsidRDefault="008B6371" w:rsidP="008B6371">
    <w:pPr>
      <w:pStyle w:val="Header"/>
      <w:jc w:val="center"/>
      <w:rPr>
        <w:b/>
        <w:bCs/>
        <w:sz w:val="24"/>
        <w:szCs w:val="24"/>
      </w:rPr>
    </w:pPr>
    <w:r w:rsidRPr="008B6371">
      <w:rPr>
        <w:b/>
        <w:bCs/>
        <w:sz w:val="24"/>
        <w:szCs w:val="24"/>
      </w:rPr>
      <w:t>Doctrines of Grace 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876CD"/>
    <w:multiLevelType w:val="multilevel"/>
    <w:tmpl w:val="B4E2C95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603EBA"/>
    <w:multiLevelType w:val="hybridMultilevel"/>
    <w:tmpl w:val="6DC0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770122">
    <w:abstractNumId w:val="0"/>
  </w:num>
  <w:num w:numId="2" w16cid:durableId="1408072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8C"/>
    <w:rsid w:val="002B2C91"/>
    <w:rsid w:val="00697F3F"/>
    <w:rsid w:val="0081621D"/>
    <w:rsid w:val="0089088C"/>
    <w:rsid w:val="008B6371"/>
    <w:rsid w:val="009567E5"/>
    <w:rsid w:val="00F6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2636"/>
  <w15:chartTrackingRefBased/>
  <w15:docId w15:val="{858348B3-BB71-4898-990C-4A92C52D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88C"/>
    <w:rPr>
      <w:color w:val="0000FF" w:themeColor="hyperlink"/>
      <w:u w:val="single"/>
    </w:rPr>
  </w:style>
  <w:style w:type="character" w:styleId="UnresolvedMention">
    <w:name w:val="Unresolved Mention"/>
    <w:basedOn w:val="DefaultParagraphFont"/>
    <w:uiPriority w:val="99"/>
    <w:semiHidden/>
    <w:unhideWhenUsed/>
    <w:rsid w:val="0089088C"/>
    <w:rPr>
      <w:color w:val="605E5C"/>
      <w:shd w:val="clear" w:color="auto" w:fill="E1DFDD"/>
    </w:rPr>
  </w:style>
  <w:style w:type="paragraph" w:styleId="ListParagraph">
    <w:name w:val="List Paragraph"/>
    <w:basedOn w:val="Normal"/>
    <w:uiPriority w:val="34"/>
    <w:qFormat/>
    <w:rsid w:val="0089088C"/>
    <w:pPr>
      <w:ind w:left="720"/>
      <w:contextualSpacing/>
    </w:pPr>
  </w:style>
  <w:style w:type="paragraph" w:styleId="Header">
    <w:name w:val="header"/>
    <w:basedOn w:val="Normal"/>
    <w:link w:val="HeaderChar"/>
    <w:uiPriority w:val="99"/>
    <w:unhideWhenUsed/>
    <w:rsid w:val="008B6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371"/>
  </w:style>
  <w:style w:type="paragraph" w:styleId="Footer">
    <w:name w:val="footer"/>
    <w:basedOn w:val="Normal"/>
    <w:link w:val="FooterChar"/>
    <w:uiPriority w:val="99"/>
    <w:unhideWhenUsed/>
    <w:rsid w:val="008B6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3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jduncan42@gmail.com</dc:creator>
  <cp:keywords/>
  <dc:description/>
  <cp:lastModifiedBy>jduncan42@gmail.com</cp:lastModifiedBy>
  <cp:revision>1</cp:revision>
  <cp:lastPrinted>2022-06-12T19:53:00Z</cp:lastPrinted>
  <dcterms:created xsi:type="dcterms:W3CDTF">2022-06-12T19:24:00Z</dcterms:created>
  <dcterms:modified xsi:type="dcterms:W3CDTF">2022-06-13T17:20:00Z</dcterms:modified>
</cp:coreProperties>
</file>